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459" w:type="dxa"/>
        <w:tblLook w:val="01E0" w:firstRow="1" w:lastRow="1" w:firstColumn="1" w:lastColumn="1" w:noHBand="0" w:noVBand="0"/>
      </w:tblPr>
      <w:tblGrid>
        <w:gridCol w:w="387"/>
        <w:gridCol w:w="180"/>
        <w:gridCol w:w="2383"/>
        <w:gridCol w:w="1291"/>
        <w:gridCol w:w="2280"/>
        <w:gridCol w:w="170"/>
        <w:gridCol w:w="682"/>
        <w:gridCol w:w="3094"/>
        <w:gridCol w:w="449"/>
        <w:gridCol w:w="424"/>
      </w:tblGrid>
      <w:tr w:rsidR="00210A90" w:rsidRPr="00A44CA3" w14:paraId="6A234A9F" w14:textId="77777777" w:rsidTr="004B0F31">
        <w:trPr>
          <w:gridAfter w:val="1"/>
          <w:wAfter w:w="424" w:type="dxa"/>
          <w:trHeight w:val="930"/>
        </w:trPr>
        <w:tc>
          <w:tcPr>
            <w:tcW w:w="4241" w:type="dxa"/>
            <w:gridSpan w:val="4"/>
          </w:tcPr>
          <w:p w14:paraId="5C8B58FC" w14:textId="77777777" w:rsidR="00210A90" w:rsidRPr="00A44CA3" w:rsidRDefault="00340337" w:rsidP="00506877">
            <w:pPr>
              <w:rPr>
                <w:rFonts w:ascii="Source Sans Pro" w:hAnsi="Source Sans Pro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8E3893B" wp14:editId="7C1488A0">
                  <wp:extent cx="2556038" cy="64972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_Beveren_HORXXL_POS_Q_300_Wordsjabl_100K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38" cy="64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gridSpan w:val="3"/>
          </w:tcPr>
          <w:p w14:paraId="68E19BE7" w14:textId="77777777" w:rsidR="00FF171B" w:rsidRPr="00A44CA3" w:rsidRDefault="00FF171B">
            <w:pPr>
              <w:spacing w:before="120" w:after="120"/>
              <w:rPr>
                <w:rFonts w:ascii="Source Sans Pro" w:hAnsi="Source Sans Pro"/>
              </w:rPr>
            </w:pPr>
          </w:p>
          <w:p w14:paraId="3226DD63" w14:textId="77777777" w:rsidR="00210A90" w:rsidRPr="00A44CA3" w:rsidRDefault="00210A90">
            <w:pPr>
              <w:spacing w:before="120" w:after="120"/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1807EB18" w14:textId="77777777" w:rsidR="00FC7049" w:rsidRDefault="00FC7049" w:rsidP="00FC7049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</w:p>
          <w:p w14:paraId="02D2C02E" w14:textId="77777777" w:rsidR="00210A90" w:rsidRPr="000638A1" w:rsidRDefault="00FC7049" w:rsidP="00E702F0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>BEVEREN LEEFT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br/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>Aanvraag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201</w:t>
            </w:r>
            <w:r w:rsidR="00E702F0">
              <w:rPr>
                <w:rFonts w:ascii="Source Sans Pro" w:hAnsi="Source Sans Pro"/>
                <w:b/>
                <w:caps/>
                <w:sz w:val="32"/>
                <w:szCs w:val="32"/>
              </w:rPr>
              <w:t>8</w:t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C43D37" w:rsidRPr="00A44CA3" w14:paraId="2C635488" w14:textId="77777777" w:rsidTr="004B0F31">
        <w:trPr>
          <w:gridAfter w:val="1"/>
          <w:wAfter w:w="424" w:type="dxa"/>
        </w:trPr>
        <w:tc>
          <w:tcPr>
            <w:tcW w:w="4241" w:type="dxa"/>
            <w:gridSpan w:val="4"/>
          </w:tcPr>
          <w:p w14:paraId="66F2B285" w14:textId="77777777" w:rsidR="00C43D37" w:rsidRPr="00340337" w:rsidRDefault="00340337" w:rsidP="00FC7049">
            <w:pPr>
              <w:ind w:left="459"/>
              <w:rPr>
                <w:rFonts w:ascii="Source Sans Pro" w:hAnsi="Source Sans Pro"/>
                <w:b/>
                <w:sz w:val="28"/>
                <w:szCs w:val="28"/>
              </w:rPr>
            </w:pPr>
            <w:r w:rsidRPr="00340337">
              <w:rPr>
                <w:rFonts w:ascii="Source Sans Pro" w:hAnsi="Source Sans Pro"/>
                <w:b/>
                <w:sz w:val="28"/>
                <w:szCs w:val="28"/>
              </w:rPr>
              <w:t>PROJECTCOORDINATIE</w:t>
            </w:r>
          </w:p>
        </w:tc>
        <w:tc>
          <w:tcPr>
            <w:tcW w:w="3132" w:type="dxa"/>
            <w:gridSpan w:val="3"/>
          </w:tcPr>
          <w:p w14:paraId="07B7735C" w14:textId="77777777" w:rsidR="00C43D37" w:rsidRPr="00A44CA3" w:rsidRDefault="00C43D37" w:rsidP="00836118">
            <w:pPr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</w:tcPr>
          <w:p w14:paraId="23D13823" w14:textId="77777777" w:rsidR="00C43D37" w:rsidRPr="00A44CA3" w:rsidRDefault="00CE29A1" w:rsidP="009A5FBD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A44CA3">
              <w:rPr>
                <w:rFonts w:ascii="Source Sans Pro" w:hAnsi="Source Sans Pro"/>
              </w:rPr>
              <w:fldChar w:fldCharType="begin"/>
            </w:r>
            <w:r w:rsidRPr="00A44CA3">
              <w:rPr>
                <w:rFonts w:ascii="Source Sans Pro" w:hAnsi="Source Sans Pro"/>
              </w:rPr>
              <w:instrText xml:space="preserve"> TIME \@ "d MMMM yyyy" </w:instrText>
            </w:r>
            <w:r w:rsidRPr="00A44CA3">
              <w:rPr>
                <w:rFonts w:ascii="Source Sans Pro" w:hAnsi="Source Sans Pro"/>
              </w:rPr>
              <w:fldChar w:fldCharType="separate"/>
            </w:r>
            <w:r w:rsidR="007B7A6F">
              <w:rPr>
                <w:rFonts w:ascii="Source Sans Pro" w:hAnsi="Source Sans Pro"/>
                <w:noProof/>
              </w:rPr>
              <w:t>17 november 2020</w:t>
            </w:r>
            <w:r w:rsidRPr="00A44CA3">
              <w:rPr>
                <w:rFonts w:ascii="Source Sans Pro" w:hAnsi="Source Sans Pro"/>
              </w:rPr>
              <w:fldChar w:fldCharType="end"/>
            </w:r>
          </w:p>
        </w:tc>
      </w:tr>
      <w:tr w:rsidR="00FC7049" w:rsidRPr="00FC7049" w14:paraId="7F9A329C" w14:textId="77777777" w:rsidTr="004B0F3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7" w:type="dxa"/>
          <w:wAfter w:w="873" w:type="dxa"/>
          <w:trHeight w:val="360"/>
        </w:trPr>
        <w:tc>
          <w:tcPr>
            <w:tcW w:w="6134" w:type="dxa"/>
            <w:gridSpan w:val="4"/>
          </w:tcPr>
          <w:p w14:paraId="79AEB99F" w14:textId="77777777" w:rsidR="00FC7049" w:rsidRPr="00FC7049" w:rsidRDefault="00FC7049" w:rsidP="00FC7049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3F140F42" w14:textId="77777777" w:rsidR="00FC7049" w:rsidRPr="00FC7049" w:rsidRDefault="00FC7049" w:rsidP="00FC7049">
            <w:pPr>
              <w:rPr>
                <w:rFonts w:cs="Arial"/>
                <w:sz w:val="19"/>
                <w:szCs w:val="19"/>
              </w:rPr>
            </w:pPr>
          </w:p>
        </w:tc>
      </w:tr>
      <w:tr w:rsidR="00E702F0" w:rsidRPr="00E702F0" w14:paraId="6D1B44F6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6"/>
        </w:trPr>
        <w:tc>
          <w:tcPr>
            <w:tcW w:w="2383" w:type="dxa"/>
            <w:vMerge w:val="restart"/>
          </w:tcPr>
          <w:p w14:paraId="5994907E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Actie/activiteit</w:t>
            </w:r>
          </w:p>
        </w:tc>
        <w:tc>
          <w:tcPr>
            <w:tcW w:w="8390" w:type="dxa"/>
            <w:gridSpan w:val="7"/>
          </w:tcPr>
          <w:p w14:paraId="33781B80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Naam: </w:t>
            </w:r>
          </w:p>
          <w:p w14:paraId="21C3BC4B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3AD9C7FC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128"/>
        </w:trPr>
        <w:tc>
          <w:tcPr>
            <w:tcW w:w="2383" w:type="dxa"/>
            <w:vMerge/>
          </w:tcPr>
          <w:p w14:paraId="4A3188A7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14:paraId="69544F19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Datum :</w:t>
            </w:r>
          </w:p>
        </w:tc>
        <w:tc>
          <w:tcPr>
            <w:tcW w:w="4649" w:type="dxa"/>
            <w:gridSpan w:val="4"/>
          </w:tcPr>
          <w:p w14:paraId="626B6984" w14:textId="77777777" w:rsid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Uur:</w:t>
            </w:r>
          </w:p>
          <w:p w14:paraId="4DBBDB52" w14:textId="77777777" w:rsidR="00E702F0" w:rsidRP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609DAF60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3"/>
        </w:trPr>
        <w:tc>
          <w:tcPr>
            <w:tcW w:w="2383" w:type="dxa"/>
            <w:vMerge/>
          </w:tcPr>
          <w:p w14:paraId="4FD9D74D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73258D1F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Locatie:</w:t>
            </w:r>
          </w:p>
          <w:p w14:paraId="02A3CA8A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6858383D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14:paraId="1C5DEC44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5A3DB6E2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Activiteit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:</w:t>
            </w:r>
          </w:p>
          <w:p w14:paraId="0C9DCF33" w14:textId="77777777" w:rsidR="00E702F0" w:rsidRPr="00E702F0" w:rsidRDefault="00E702F0" w:rsidP="003F2193">
            <w:pPr>
              <w:numPr>
                <w:ilvl w:val="0"/>
                <w:numId w:val="1"/>
              </w:numPr>
              <w:tabs>
                <w:tab w:val="left" w:pos="2694"/>
              </w:tabs>
              <w:ind w:left="0"/>
              <w:rPr>
                <w:rFonts w:ascii="Source Sans Pro" w:hAnsi="Source Sans Pro" w:cs="Arial"/>
                <w:sz w:val="24"/>
                <w:szCs w:val="24"/>
              </w:rPr>
            </w:pPr>
          </w:p>
          <w:p w14:paraId="1D229BDD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53C239F0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5D357F0F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617E8321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14:paraId="1B727B8A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11FA2EE2" w14:textId="77777777" w:rsidR="006470F8" w:rsidRDefault="006470F8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Deze activiteit is gratis toegankelijk voor iedereen </w:t>
            </w:r>
          </w:p>
          <w:p w14:paraId="45E54E19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maakt deel uit van:</w:t>
            </w:r>
          </w:p>
          <w:p w14:paraId="08F1DF31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staat op zichzelf</w:t>
            </w:r>
          </w:p>
          <w:p w14:paraId="420C0091" w14:textId="77777777" w:rsidR="00E702F0" w:rsidRPr="00E702F0" w:rsidRDefault="00E702F0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D797BA1" w14:textId="77777777" w:rsidR="00FC7049" w:rsidRPr="006470F8" w:rsidRDefault="00FC7049" w:rsidP="00FC7049">
      <w:pPr>
        <w:tabs>
          <w:tab w:val="left" w:pos="2694"/>
        </w:tabs>
        <w:rPr>
          <w:rFonts w:ascii="Source Sans Pro" w:hAnsi="Source Sans Pro" w:cs="Arial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3741"/>
        <w:gridCol w:w="4649"/>
      </w:tblGrid>
      <w:tr w:rsidR="00FC7049" w:rsidRPr="00E702F0" w14:paraId="48F26226" w14:textId="77777777" w:rsidTr="00737064">
        <w:trPr>
          <w:trHeight w:val="201"/>
        </w:trPr>
        <w:tc>
          <w:tcPr>
            <w:tcW w:w="2383" w:type="dxa"/>
            <w:vMerge w:val="restart"/>
          </w:tcPr>
          <w:p w14:paraId="4888A5E1" w14:textId="77777777" w:rsidR="00FC7049" w:rsidRPr="00E702F0" w:rsidRDefault="006470F8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>Organiserende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049"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Vereniging</w:t>
            </w:r>
            <w:proofErr w:type="spellEnd"/>
          </w:p>
          <w:p w14:paraId="3D509323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  <w:p w14:paraId="57297CDB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6DA7C0E9" w14:textId="77777777" w:rsidR="00B869DB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Naam: </w:t>
            </w:r>
          </w:p>
          <w:p w14:paraId="57A0A54D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14:paraId="4C20FC31" w14:textId="77777777" w:rsidTr="00737064">
        <w:trPr>
          <w:trHeight w:val="201"/>
        </w:trPr>
        <w:tc>
          <w:tcPr>
            <w:tcW w:w="2383" w:type="dxa"/>
            <w:vMerge/>
          </w:tcPr>
          <w:p w14:paraId="15AC2A38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08DC54BA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Adres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zetel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:</w:t>
            </w:r>
          </w:p>
          <w:p w14:paraId="07AB27C2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14:paraId="06E38EC9" w14:textId="77777777" w:rsidTr="00737064">
        <w:trPr>
          <w:trHeight w:val="201"/>
        </w:trPr>
        <w:tc>
          <w:tcPr>
            <w:tcW w:w="2383" w:type="dxa"/>
            <w:vMerge/>
          </w:tcPr>
          <w:p w14:paraId="2877BEEA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14E3EC0E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Lid gemeentelijke adviesraad: Ja/neen. Indien ja, welke?</w:t>
            </w:r>
          </w:p>
        </w:tc>
      </w:tr>
      <w:tr w:rsidR="00FC7049" w:rsidRPr="00E702F0" w14:paraId="1BBD673F" w14:textId="77777777" w:rsidTr="00737064">
        <w:trPr>
          <w:trHeight w:val="252"/>
        </w:trPr>
        <w:tc>
          <w:tcPr>
            <w:tcW w:w="2383" w:type="dxa"/>
            <w:vMerge w:val="restart"/>
          </w:tcPr>
          <w:p w14:paraId="62E96340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Contactpersoon</w:t>
            </w:r>
          </w:p>
        </w:tc>
        <w:tc>
          <w:tcPr>
            <w:tcW w:w="8390" w:type="dxa"/>
            <w:gridSpan w:val="2"/>
          </w:tcPr>
          <w:p w14:paraId="2E916ADD" w14:textId="77777777" w:rsidR="00FC7049" w:rsidRPr="00E702F0" w:rsidRDefault="00FC7049" w:rsidP="00FC7049">
            <w:pPr>
              <w:tabs>
                <w:tab w:val="left" w:pos="1155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Naam:</w:t>
            </w:r>
          </w:p>
        </w:tc>
      </w:tr>
      <w:tr w:rsidR="00FC7049" w:rsidRPr="00E702F0" w14:paraId="4FD3E1D6" w14:textId="77777777" w:rsidTr="00737064">
        <w:trPr>
          <w:trHeight w:val="251"/>
        </w:trPr>
        <w:tc>
          <w:tcPr>
            <w:tcW w:w="2383" w:type="dxa"/>
            <w:vMerge/>
          </w:tcPr>
          <w:p w14:paraId="4C2E8FE3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3152D38E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Adres:</w:t>
            </w:r>
          </w:p>
          <w:p w14:paraId="518AAB21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FC7049" w:rsidRPr="00E702F0" w14:paraId="6528AE7F" w14:textId="77777777" w:rsidTr="00737064">
        <w:trPr>
          <w:trHeight w:val="251"/>
        </w:trPr>
        <w:tc>
          <w:tcPr>
            <w:tcW w:w="2383" w:type="dxa"/>
            <w:vMerge/>
          </w:tcPr>
          <w:p w14:paraId="0E8BA836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EC0CE73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Telefoon:</w:t>
            </w:r>
          </w:p>
          <w:p w14:paraId="65BCD968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ED5D80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Gsm: </w:t>
            </w:r>
          </w:p>
        </w:tc>
      </w:tr>
      <w:tr w:rsidR="00FC7049" w:rsidRPr="00E702F0" w14:paraId="171A0538" w14:textId="77777777" w:rsidTr="00737064">
        <w:trPr>
          <w:trHeight w:val="251"/>
        </w:trPr>
        <w:tc>
          <w:tcPr>
            <w:tcW w:w="2383" w:type="dxa"/>
            <w:vMerge/>
          </w:tcPr>
          <w:p w14:paraId="64BB2469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7A70CE05" w14:textId="77777777" w:rsidR="00FC7049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e-</w:t>
            </w: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mailadres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:</w:t>
            </w:r>
          </w:p>
          <w:p w14:paraId="549C9C03" w14:textId="77777777" w:rsidR="004B0F31" w:rsidRPr="00E702F0" w:rsidRDefault="004B0F31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</w:tbl>
    <w:p w14:paraId="5C46FEEC" w14:textId="77777777" w:rsidR="00E650B3" w:rsidRDefault="00E650B3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363"/>
      </w:tblGrid>
      <w:tr w:rsidR="006470F8" w:rsidRPr="00E702F0" w14:paraId="137A4385" w14:textId="77777777" w:rsidTr="006470F8">
        <w:trPr>
          <w:trHeight w:val="924"/>
        </w:trPr>
        <w:tc>
          <w:tcPr>
            <w:tcW w:w="2410" w:type="dxa"/>
          </w:tcPr>
          <w:p w14:paraId="2AAE8BD0" w14:textId="77777777"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Meewerkende verenigingen of partners</w:t>
            </w:r>
          </w:p>
        </w:tc>
        <w:tc>
          <w:tcPr>
            <w:tcW w:w="8363" w:type="dxa"/>
          </w:tcPr>
          <w:p w14:paraId="05366982" w14:textId="77777777"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547D0DFF" w14:textId="77777777" w:rsidR="004B0F31" w:rsidRPr="004B0F31" w:rsidRDefault="004B0F31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221"/>
      </w:tblGrid>
      <w:tr w:rsidR="004B0F31" w:rsidRPr="00E702F0" w14:paraId="3D232EEE" w14:textId="77777777" w:rsidTr="004B0F31">
        <w:trPr>
          <w:trHeight w:val="255"/>
        </w:trPr>
        <w:tc>
          <w:tcPr>
            <w:tcW w:w="2552" w:type="dxa"/>
          </w:tcPr>
          <w:p w14:paraId="5C8ED0D1" w14:textId="77777777" w:rsidR="004B0F31" w:rsidRDefault="004B0F31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 </w:t>
            </w:r>
            <w:r>
              <w:rPr>
                <w:rFonts w:ascii="Source Sans Pro" w:hAnsi="Source Sans Pro" w:cs="Arial"/>
                <w:sz w:val="24"/>
                <w:szCs w:val="24"/>
              </w:rPr>
              <w:t>re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keninghouder</w:t>
            </w:r>
          </w:p>
          <w:p w14:paraId="6DEDD251" w14:textId="77777777" w:rsidR="006470F8" w:rsidRPr="00E702F0" w:rsidRDefault="006470F8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7AA58F2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14:paraId="3F17B480" w14:textId="77777777" w:rsidTr="004B0F31">
        <w:trPr>
          <w:trHeight w:val="255"/>
        </w:trPr>
        <w:tc>
          <w:tcPr>
            <w:tcW w:w="2552" w:type="dxa"/>
          </w:tcPr>
          <w:p w14:paraId="09CC3356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Rekeningnummer</w:t>
            </w:r>
          </w:p>
        </w:tc>
        <w:tc>
          <w:tcPr>
            <w:tcW w:w="8221" w:type="dxa"/>
          </w:tcPr>
          <w:p w14:paraId="79DA19A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0B746440" w14:textId="77777777" w:rsidR="004B0F31" w:rsidRDefault="004B0F31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0B36A540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4A6E2BFE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7F9A7B66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8217"/>
      </w:tblGrid>
      <w:tr w:rsidR="004B0F31" w:rsidRPr="00E702F0" w14:paraId="4D06AD2D" w14:textId="77777777" w:rsidTr="004B0F31">
        <w:tc>
          <w:tcPr>
            <w:tcW w:w="2556" w:type="dxa"/>
          </w:tcPr>
          <w:p w14:paraId="647CE6DF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Feestgehalte</w:t>
            </w:r>
          </w:p>
        </w:tc>
        <w:tc>
          <w:tcPr>
            <w:tcW w:w="8217" w:type="dxa"/>
          </w:tcPr>
          <w:p w14:paraId="26B1EBB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2AD1BEF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6155FBE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1A0C5468" w14:textId="77777777" w:rsidTr="004B0F31">
        <w:trPr>
          <w:trHeight w:val="4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72F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Link naar volkscultuur en gemeenschapsvorming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5C3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50ACF2D0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5EC01C3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41BFFF25" w14:textId="77777777" w:rsidTr="004B0F31">
        <w:trPr>
          <w:trHeight w:val="434"/>
        </w:trPr>
        <w:tc>
          <w:tcPr>
            <w:tcW w:w="2556" w:type="dxa"/>
          </w:tcPr>
          <w:p w14:paraId="660EE6F5" w14:textId="77777777" w:rsidR="00737064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Meerwaarde op bestaande evenement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 /nieuwigheden</w:t>
            </w:r>
          </w:p>
        </w:tc>
        <w:tc>
          <w:tcPr>
            <w:tcW w:w="8217" w:type="dxa"/>
          </w:tcPr>
          <w:p w14:paraId="64BF224A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3935032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5784371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0F7F1273" w14:textId="77777777" w:rsidTr="004B0F31">
        <w:tc>
          <w:tcPr>
            <w:tcW w:w="2556" w:type="dxa"/>
          </w:tcPr>
          <w:p w14:paraId="7DAC1803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Materiële samenwerking</w:t>
            </w:r>
          </w:p>
        </w:tc>
        <w:tc>
          <w:tcPr>
            <w:tcW w:w="8217" w:type="dxa"/>
          </w:tcPr>
          <w:p w14:paraId="4E2228AB" w14:textId="77777777" w:rsidR="00737064" w:rsidRPr="00E702F0" w:rsidRDefault="00737064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Zie lijst “Aanvraag materiële samenwerking” Technische Dienst Wegen Europalaan 2 te 9120 Beveren - tel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 xml:space="preserve"> 03 750 18 00. 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Het reglement blijft integraal van toepassing op evenementen georganiseerd in het kader van Beveren 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>Leeft.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.</w:t>
            </w:r>
          </w:p>
        </w:tc>
      </w:tr>
      <w:tr w:rsidR="00737064" w:rsidRPr="00E702F0" w14:paraId="5CC7F7B6" w14:textId="77777777" w:rsidTr="004B0F31">
        <w:trPr>
          <w:trHeight w:val="255"/>
        </w:trPr>
        <w:tc>
          <w:tcPr>
            <w:tcW w:w="2556" w:type="dxa"/>
          </w:tcPr>
          <w:p w14:paraId="18F36F97" w14:textId="77777777"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Aantal medewerkers</w:t>
            </w:r>
          </w:p>
        </w:tc>
        <w:tc>
          <w:tcPr>
            <w:tcW w:w="8217" w:type="dxa"/>
          </w:tcPr>
          <w:p w14:paraId="4E0CB4F8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58876203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336EDBBF" w14:textId="77777777" w:rsidTr="004B0F31">
        <w:trPr>
          <w:trHeight w:val="255"/>
        </w:trPr>
        <w:tc>
          <w:tcPr>
            <w:tcW w:w="2556" w:type="dxa"/>
          </w:tcPr>
          <w:p w14:paraId="7E76ED29" w14:textId="77777777"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Verwacht aantal bezoekers/deelnemers</w:t>
            </w:r>
          </w:p>
        </w:tc>
        <w:tc>
          <w:tcPr>
            <w:tcW w:w="8217" w:type="dxa"/>
          </w:tcPr>
          <w:p w14:paraId="33753B40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7E146849" w14:textId="77777777" w:rsidTr="004B0F31">
        <w:trPr>
          <w:trHeight w:val="255"/>
        </w:trPr>
        <w:tc>
          <w:tcPr>
            <w:tcW w:w="2556" w:type="dxa"/>
          </w:tcPr>
          <w:p w14:paraId="3EF0EB87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Veiligheid / meldingsplicht</w:t>
            </w:r>
          </w:p>
        </w:tc>
        <w:tc>
          <w:tcPr>
            <w:tcW w:w="8217" w:type="dxa"/>
          </w:tcPr>
          <w:p w14:paraId="3B887C46" w14:textId="77777777"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De 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organisator van dit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evenement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dient </w:t>
            </w:r>
            <w:r w:rsidRPr="00E702F0">
              <w:rPr>
                <w:rFonts w:ascii="Source Sans Pro" w:hAnsi="Source Sans Pro" w:cs="Arial"/>
                <w:sz w:val="24"/>
                <w:szCs w:val="24"/>
                <w:u w:val="single"/>
              </w:rPr>
              <w:t>schriftelijk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 en </w:t>
            </w:r>
            <w:r w:rsidRPr="00E702F0">
              <w:rPr>
                <w:rFonts w:ascii="Source Sans Pro" w:hAnsi="Source Sans Pro" w:cs="Arial"/>
                <w:sz w:val="24"/>
                <w:szCs w:val="24"/>
                <w:u w:val="single"/>
              </w:rPr>
              <w:t>minstens 2 maanden vóór datum van het evenement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 melding erva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>n te geven aan de burgemeester. D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e melding gebeurt aan de hand van een formulier, verkrijgbaar bij de jeugddienst of de dienst feestelijkheden. Dit formulier is ook elektronisch verkrijgbaar op de gemeentelijke website.</w:t>
            </w:r>
          </w:p>
        </w:tc>
      </w:tr>
      <w:tr w:rsidR="00737064" w:rsidRPr="00E702F0" w14:paraId="706BC483" w14:textId="77777777" w:rsidTr="004B0F31">
        <w:trPr>
          <w:trHeight w:val="255"/>
        </w:trPr>
        <w:tc>
          <w:tcPr>
            <w:tcW w:w="2556" w:type="dxa"/>
          </w:tcPr>
          <w:p w14:paraId="6FF1B712" w14:textId="77777777" w:rsidR="00737064" w:rsidRPr="00E702F0" w:rsidRDefault="00AC15D2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Procedure</w:t>
            </w:r>
          </w:p>
        </w:tc>
        <w:tc>
          <w:tcPr>
            <w:tcW w:w="8217" w:type="dxa"/>
          </w:tcPr>
          <w:p w14:paraId="270925CD" w14:textId="77777777" w:rsidR="00B869DB" w:rsidRDefault="00AC15D2" w:rsidP="00AC15D2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De organisator van dit evenement dient ten minste 2 maanden op voorhand een aanvraag binnen bij de leidende ambtenaar aan de hand van dit formulier.</w:t>
            </w:r>
          </w:p>
          <w:p w14:paraId="24FBF17B" w14:textId="77777777" w:rsidR="004B0F31" w:rsidRPr="00E702F0" w:rsidRDefault="004B0F31" w:rsidP="00AC15D2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715EC4B5" w14:textId="77777777" w:rsidR="004B0F31" w:rsidRPr="004B0F31" w:rsidRDefault="004B0F31" w:rsidP="00737064">
      <w:pPr>
        <w:tabs>
          <w:tab w:val="left" w:pos="2694"/>
        </w:tabs>
        <w:rPr>
          <w:rFonts w:ascii="Source Sans Pro" w:hAnsi="Source Sans Pro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1291"/>
        <w:gridCol w:w="6945"/>
      </w:tblGrid>
      <w:tr w:rsidR="004B0F31" w:rsidRPr="00E702F0" w14:paraId="60FC86D7" w14:textId="77777777" w:rsidTr="004B0F31">
        <w:trPr>
          <w:trHeight w:val="128"/>
        </w:trPr>
        <w:tc>
          <w:tcPr>
            <w:tcW w:w="2537" w:type="dxa"/>
            <w:vMerge w:val="restart"/>
          </w:tcPr>
          <w:p w14:paraId="5BAD3BFA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Kosten baten analyse</w:t>
            </w:r>
          </w:p>
        </w:tc>
        <w:tc>
          <w:tcPr>
            <w:tcW w:w="1291" w:type="dxa"/>
            <w:vMerge w:val="restart"/>
          </w:tcPr>
          <w:p w14:paraId="1FE2D923" w14:textId="77777777"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14:paraId="5CB0DC18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Inkomsten</w:t>
            </w:r>
          </w:p>
        </w:tc>
        <w:tc>
          <w:tcPr>
            <w:tcW w:w="6945" w:type="dxa"/>
          </w:tcPr>
          <w:p w14:paraId="07F87065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14:paraId="1D90D3D6" w14:textId="77777777" w:rsidTr="004B0F31">
        <w:trPr>
          <w:trHeight w:val="127"/>
        </w:trPr>
        <w:tc>
          <w:tcPr>
            <w:tcW w:w="2537" w:type="dxa"/>
            <w:vMerge/>
          </w:tcPr>
          <w:p w14:paraId="52CDD021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3CB65CA7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B0D4444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14:paraId="0700B721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417E18F9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14:paraId="293CD46C" w14:textId="77777777" w:rsidTr="004B0F31">
        <w:trPr>
          <w:trHeight w:val="128"/>
        </w:trPr>
        <w:tc>
          <w:tcPr>
            <w:tcW w:w="2537" w:type="dxa"/>
            <w:vMerge/>
          </w:tcPr>
          <w:p w14:paraId="581B883D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334681A6" w14:textId="77777777"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14:paraId="32E88FF4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Uitgaven</w:t>
            </w:r>
          </w:p>
        </w:tc>
        <w:tc>
          <w:tcPr>
            <w:tcW w:w="6945" w:type="dxa"/>
          </w:tcPr>
          <w:p w14:paraId="1EE74488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14:paraId="15DFDE1B" w14:textId="77777777" w:rsidTr="004B0F31">
        <w:trPr>
          <w:trHeight w:val="127"/>
        </w:trPr>
        <w:tc>
          <w:tcPr>
            <w:tcW w:w="2537" w:type="dxa"/>
            <w:vMerge/>
          </w:tcPr>
          <w:p w14:paraId="1DAE03DC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37D6D37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77BF73D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14:paraId="79C8CC07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274825D3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8586C1A" w14:textId="77777777" w:rsidR="00737064" w:rsidRPr="004B0F31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  <w:sz w:val="24"/>
          <w:szCs w:val="24"/>
        </w:rPr>
      </w:pPr>
    </w:p>
    <w:p w14:paraId="0338076D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Datum: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  <w:t>Naam:</w:t>
      </w:r>
    </w:p>
    <w:p w14:paraId="17819C3E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="00AC15D2">
        <w:rPr>
          <w:rFonts w:ascii="Source Sans Pro" w:hAnsi="Source Sans Pro" w:cs="Arial"/>
        </w:rPr>
        <w:t>H</w:t>
      </w:r>
      <w:r w:rsidRPr="00FC7049">
        <w:rPr>
          <w:rFonts w:ascii="Source Sans Pro" w:hAnsi="Source Sans Pro" w:cs="Arial"/>
        </w:rPr>
        <w:t>andtekening</w:t>
      </w:r>
      <w:r w:rsidR="006470F8">
        <w:rPr>
          <w:rFonts w:ascii="Source Sans Pro" w:hAnsi="Source Sans Pro" w:cs="Arial"/>
        </w:rPr>
        <w:t>:</w:t>
      </w:r>
    </w:p>
    <w:p w14:paraId="6253C07A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</w:p>
    <w:p w14:paraId="420C03E1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Dit formulier wordt volledig ingevuld en ondertekend opgestuurd naar</w:t>
      </w:r>
    </w:p>
    <w:p w14:paraId="61FD965E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WERKGROEP “BEVEREN LEEFT”</w:t>
      </w:r>
    </w:p>
    <w:p w14:paraId="587E86DD" w14:textId="77777777" w:rsidR="00737064" w:rsidRPr="00FC7049" w:rsidRDefault="00B869DB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t.</w:t>
      </w:r>
      <w:r w:rsidR="00737064" w:rsidRPr="00FC7049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>v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 xml:space="preserve"> Erik Apers</w:t>
      </w:r>
    </w:p>
    <w:p w14:paraId="0908A9A6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Gemeentehuis </w:t>
      </w:r>
    </w:p>
    <w:p w14:paraId="2C610538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Stationsstraat 2</w:t>
      </w:r>
    </w:p>
    <w:p w14:paraId="21120CDD" w14:textId="77777777" w:rsidR="006470F8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9120 Beveren</w:t>
      </w:r>
    </w:p>
    <w:p w14:paraId="4C8433C1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</w:t>
      </w:r>
    </w:p>
    <w:p w14:paraId="06C2592B" w14:textId="77777777" w:rsidR="00737064" w:rsidRDefault="00737064" w:rsidP="006470F8">
      <w:pPr>
        <w:tabs>
          <w:tab w:val="left" w:pos="2694"/>
        </w:tabs>
        <w:ind w:left="142"/>
        <w:rPr>
          <w:lang w:val="nl-BE"/>
        </w:rPr>
      </w:pPr>
      <w:r w:rsidRPr="00FC7049">
        <w:rPr>
          <w:rFonts w:ascii="Source Sans Pro" w:hAnsi="Source Sans Pro" w:cs="Arial"/>
        </w:rPr>
        <w:t>Voor meer informatie</w:t>
      </w:r>
      <w:r w:rsidR="00B869DB">
        <w:rPr>
          <w:rFonts w:ascii="Source Sans Pro" w:hAnsi="Source Sans Pro" w:cs="Arial"/>
        </w:rPr>
        <w:t xml:space="preserve"> kunt u terecht op het telefoonnummer</w:t>
      </w:r>
      <w:r w:rsidRPr="00FC7049">
        <w:rPr>
          <w:rFonts w:ascii="Source Sans Pro" w:hAnsi="Source Sans Pro" w:cs="Arial"/>
        </w:rPr>
        <w:t xml:space="preserve"> 03 750 16 29 </w:t>
      </w:r>
      <w:r w:rsidR="00B869DB">
        <w:rPr>
          <w:rFonts w:ascii="Source Sans Pro" w:hAnsi="Source Sans Pro" w:cs="Arial"/>
        </w:rPr>
        <w:t>of via</w:t>
      </w:r>
      <w:r w:rsidRPr="00FC7049">
        <w:rPr>
          <w:rFonts w:ascii="Source Sans Pro" w:hAnsi="Source Sans Pro" w:cs="Arial"/>
        </w:rPr>
        <w:t xml:space="preserve"> erik.apers@beveren.be</w:t>
      </w:r>
    </w:p>
    <w:sectPr w:rsidR="00737064" w:rsidSect="00FC7049">
      <w:headerReference w:type="even" r:id="rId9"/>
      <w:pgSz w:w="11907" w:h="16840" w:code="9"/>
      <w:pgMar w:top="794" w:right="1134" w:bottom="1418" w:left="567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AA96" w14:textId="77777777" w:rsidR="0064760E" w:rsidRDefault="0064760E">
      <w:r>
        <w:separator/>
      </w:r>
    </w:p>
  </w:endnote>
  <w:endnote w:type="continuationSeparator" w:id="0">
    <w:p w14:paraId="138B1166" w14:textId="77777777" w:rsidR="0064760E" w:rsidRDefault="006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46F20" w14:textId="77777777" w:rsidR="0064760E" w:rsidRDefault="0064760E">
      <w:r>
        <w:separator/>
      </w:r>
    </w:p>
  </w:footnote>
  <w:footnote w:type="continuationSeparator" w:id="0">
    <w:p w14:paraId="6A938F24" w14:textId="77777777" w:rsidR="0064760E" w:rsidRDefault="0064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FA04" w14:textId="77777777" w:rsidR="00004352" w:rsidRDefault="0000435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F7DC5"/>
    <w:multiLevelType w:val="hybridMultilevel"/>
    <w:tmpl w:val="4E404D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49"/>
    <w:rsid w:val="00004352"/>
    <w:rsid w:val="00032A4E"/>
    <w:rsid w:val="00060223"/>
    <w:rsid w:val="000638A1"/>
    <w:rsid w:val="000A6968"/>
    <w:rsid w:val="000B2E5D"/>
    <w:rsid w:val="00114013"/>
    <w:rsid w:val="0015367E"/>
    <w:rsid w:val="001A6A7E"/>
    <w:rsid w:val="001C5A8A"/>
    <w:rsid w:val="001C5AA8"/>
    <w:rsid w:val="001D5A8D"/>
    <w:rsid w:val="00210A90"/>
    <w:rsid w:val="00287834"/>
    <w:rsid w:val="00291EF1"/>
    <w:rsid w:val="002F08AE"/>
    <w:rsid w:val="00306557"/>
    <w:rsid w:val="00340337"/>
    <w:rsid w:val="00366378"/>
    <w:rsid w:val="003A59BE"/>
    <w:rsid w:val="003B562C"/>
    <w:rsid w:val="00400FF1"/>
    <w:rsid w:val="0040741A"/>
    <w:rsid w:val="00445889"/>
    <w:rsid w:val="004B0F31"/>
    <w:rsid w:val="004E37C9"/>
    <w:rsid w:val="004E6C25"/>
    <w:rsid w:val="004F63E4"/>
    <w:rsid w:val="00506877"/>
    <w:rsid w:val="00533C88"/>
    <w:rsid w:val="00546BB4"/>
    <w:rsid w:val="00551445"/>
    <w:rsid w:val="005554C8"/>
    <w:rsid w:val="005859B5"/>
    <w:rsid w:val="005E6D9D"/>
    <w:rsid w:val="00616C4B"/>
    <w:rsid w:val="006460D5"/>
    <w:rsid w:val="006470F8"/>
    <w:rsid w:val="0064760E"/>
    <w:rsid w:val="00677F06"/>
    <w:rsid w:val="006B0B14"/>
    <w:rsid w:val="006C5519"/>
    <w:rsid w:val="006D2E3A"/>
    <w:rsid w:val="00737064"/>
    <w:rsid w:val="00761BDB"/>
    <w:rsid w:val="007B1AA6"/>
    <w:rsid w:val="007B7A6F"/>
    <w:rsid w:val="007F57E4"/>
    <w:rsid w:val="00814A3E"/>
    <w:rsid w:val="00836118"/>
    <w:rsid w:val="008A46B6"/>
    <w:rsid w:val="008C72FF"/>
    <w:rsid w:val="008D33DC"/>
    <w:rsid w:val="008F37DF"/>
    <w:rsid w:val="0095670B"/>
    <w:rsid w:val="009A5FBD"/>
    <w:rsid w:val="009D1E0E"/>
    <w:rsid w:val="009E72EB"/>
    <w:rsid w:val="009F62D9"/>
    <w:rsid w:val="00A44CA3"/>
    <w:rsid w:val="00A734C6"/>
    <w:rsid w:val="00AA0271"/>
    <w:rsid w:val="00AA771C"/>
    <w:rsid w:val="00AB2E7A"/>
    <w:rsid w:val="00AB776A"/>
    <w:rsid w:val="00AC15D2"/>
    <w:rsid w:val="00AF74C8"/>
    <w:rsid w:val="00B2296F"/>
    <w:rsid w:val="00B70EB0"/>
    <w:rsid w:val="00B8233B"/>
    <w:rsid w:val="00B869DB"/>
    <w:rsid w:val="00B872D6"/>
    <w:rsid w:val="00BB3EF2"/>
    <w:rsid w:val="00BD347B"/>
    <w:rsid w:val="00BE6461"/>
    <w:rsid w:val="00BF58E5"/>
    <w:rsid w:val="00C008BD"/>
    <w:rsid w:val="00C329F6"/>
    <w:rsid w:val="00C37B1C"/>
    <w:rsid w:val="00C43D37"/>
    <w:rsid w:val="00C508D1"/>
    <w:rsid w:val="00C63104"/>
    <w:rsid w:val="00C75CB2"/>
    <w:rsid w:val="00CE29A1"/>
    <w:rsid w:val="00D15ED7"/>
    <w:rsid w:val="00D165E0"/>
    <w:rsid w:val="00D21858"/>
    <w:rsid w:val="00D63A5D"/>
    <w:rsid w:val="00D83970"/>
    <w:rsid w:val="00DA5D43"/>
    <w:rsid w:val="00DC2A65"/>
    <w:rsid w:val="00E213C7"/>
    <w:rsid w:val="00E46A35"/>
    <w:rsid w:val="00E650B3"/>
    <w:rsid w:val="00E702F0"/>
    <w:rsid w:val="00EF4722"/>
    <w:rsid w:val="00F11F8B"/>
    <w:rsid w:val="00F75B29"/>
    <w:rsid w:val="00FC7049"/>
    <w:rsid w:val="00FD5D17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3C30"/>
  <w15:docId w15:val="{A840F769-CD9B-4C34-B030-D84800E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03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2D7A-C900-4567-873D-C6342179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Beveren</Company>
  <LinksUpToDate>false</LinksUpToDate>
  <CharactersWithSpaces>1990</CharactersWithSpaces>
  <SharedDoc>false</SharedDoc>
  <HLinks>
    <vt:vector size="18" baseType="variant"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sa=i&amp;rct=j&amp;q=&amp;esrc=s&amp;frm=1&amp;source=images&amp;cd=&amp;cad=rja&amp;docid=9QrF5y2lIO08pM&amp;tbnid=6CffqNP41KYx0M:&amp;ved=0CAUQjRw&amp;url=http://www.regiojobs.be/detail_bedrijf/254971_ocmw-beveren_beveren.jsp&amp;ei=q3X2UZnZBePM0QWK94CwDw&amp;bvm=bv.49784469,d.d2k&amp;psig=AFQjCNEhDup5gBXGIdIHmqZ6ktBYYjiq_w&amp;ust=1375192855178002</vt:lpwstr>
      </vt:variant>
      <vt:variant>
        <vt:lpwstr/>
      </vt:variant>
      <vt:variant>
        <vt:i4>1507372</vt:i4>
      </vt:variant>
      <vt:variant>
        <vt:i4>2217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  <vt:variant>
        <vt:i4>2752531</vt:i4>
      </vt:variant>
      <vt:variant>
        <vt:i4>2629</vt:i4>
      </vt:variant>
      <vt:variant>
        <vt:i4>1026</vt:i4>
      </vt:variant>
      <vt:variant>
        <vt:i4>1</vt:i4>
      </vt:variant>
      <vt:variant>
        <vt:lpwstr>cid:image001.jpg@01D076AB.555FA0C0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Bruggeman Jeroen (diensthoofd infodienst)</dc:creator>
  <cp:lastModifiedBy>De Buck Bart (infodienst)</cp:lastModifiedBy>
  <cp:revision>2</cp:revision>
  <cp:lastPrinted>2017-06-15T08:17:00Z</cp:lastPrinted>
  <dcterms:created xsi:type="dcterms:W3CDTF">2020-11-17T11:19:00Z</dcterms:created>
  <dcterms:modified xsi:type="dcterms:W3CDTF">2020-11-17T11:19:00Z</dcterms:modified>
</cp:coreProperties>
</file>