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82" w:rsidRDefault="00B24F82" w:rsidP="00B24F82">
      <w:pPr>
        <w:spacing w:after="0" w:line="240" w:lineRule="auto"/>
        <w:jc w:val="center"/>
        <w:outlineLvl w:val="0"/>
        <w:rPr>
          <w:rFonts w:ascii="Arial" w:eastAsia="Times New Roman" w:hAnsi="Arial" w:cs="Arial"/>
          <w:b/>
          <w:bCs/>
          <w:caps/>
          <w:color w:val="4C9E9E"/>
          <w:kern w:val="36"/>
          <w:sz w:val="31"/>
          <w:szCs w:val="31"/>
          <w:lang w:eastAsia="nl-BE"/>
        </w:rPr>
      </w:pPr>
      <w:r>
        <w:rPr>
          <w:rFonts w:ascii="Arial" w:eastAsia="Times New Roman" w:hAnsi="Arial" w:cs="Arial"/>
          <w:b/>
          <w:bCs/>
          <w:caps/>
          <w:color w:val="4C9E9E"/>
          <w:kern w:val="36"/>
          <w:sz w:val="31"/>
          <w:szCs w:val="31"/>
          <w:lang w:eastAsia="nl-BE"/>
        </w:rPr>
        <w:t xml:space="preserve">STUDIEHULP: </w:t>
      </w:r>
      <w:r w:rsidRPr="00E00648">
        <w:rPr>
          <w:rFonts w:ascii="Arial" w:eastAsia="Times New Roman" w:hAnsi="Arial" w:cs="Arial"/>
          <w:b/>
          <w:bCs/>
          <w:caps/>
          <w:color w:val="4C9E9E"/>
          <w:kern w:val="36"/>
          <w:sz w:val="31"/>
          <w:szCs w:val="31"/>
          <w:lang w:eastAsia="nl-BE"/>
        </w:rPr>
        <w:t>WAT BIEDEN WE AAN?</w:t>
      </w:r>
    </w:p>
    <w:p w:rsidR="00B24F82" w:rsidRPr="00E00648" w:rsidRDefault="00B24F82" w:rsidP="00B24F82">
      <w:pPr>
        <w:spacing w:after="0" w:line="240" w:lineRule="auto"/>
        <w:jc w:val="center"/>
        <w:outlineLvl w:val="0"/>
        <w:rPr>
          <w:rFonts w:ascii="Arial" w:eastAsia="Times New Roman" w:hAnsi="Arial" w:cs="Arial"/>
          <w:b/>
          <w:bCs/>
          <w:caps/>
          <w:color w:val="4C9E9E"/>
          <w:kern w:val="36"/>
          <w:sz w:val="31"/>
          <w:szCs w:val="31"/>
          <w:lang w:eastAsia="nl-BE"/>
        </w:rPr>
      </w:pPr>
    </w:p>
    <w:p w:rsidR="00B24F82" w:rsidRPr="00E00648" w:rsidRDefault="00B24F82" w:rsidP="00B24F82">
      <w:pPr>
        <w:spacing w:after="100" w:afterAutospacing="1" w:line="240" w:lineRule="auto"/>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 xml:space="preserve">In de eerste graad organiseert de school vanuit GOK (Gelijke </w:t>
      </w:r>
      <w:proofErr w:type="spellStart"/>
      <w:r w:rsidRPr="00E00648">
        <w:rPr>
          <w:rFonts w:ascii="Source Sans Pro" w:eastAsia="Times New Roman" w:hAnsi="Source Sans Pro" w:cs="Times New Roman"/>
          <w:color w:val="000000"/>
          <w:lang w:eastAsia="nl-BE"/>
        </w:rPr>
        <w:t>OnderwijsKansen</w:t>
      </w:r>
      <w:proofErr w:type="spellEnd"/>
      <w:r w:rsidRPr="00E00648">
        <w:rPr>
          <w:rFonts w:ascii="Source Sans Pro" w:eastAsia="Times New Roman" w:hAnsi="Source Sans Pro" w:cs="Times New Roman"/>
          <w:color w:val="000000"/>
          <w:lang w:eastAsia="nl-BE"/>
        </w:rPr>
        <w:t xml:space="preserve">) de huiswerkklas. In het eerste jaar komt 'leren </w:t>
      </w:r>
      <w:proofErr w:type="spellStart"/>
      <w:r w:rsidRPr="00E00648">
        <w:rPr>
          <w:rFonts w:ascii="Source Sans Pro" w:eastAsia="Times New Roman" w:hAnsi="Source Sans Pro" w:cs="Times New Roman"/>
          <w:color w:val="000000"/>
          <w:lang w:eastAsia="nl-BE"/>
        </w:rPr>
        <w:t>leren</w:t>
      </w:r>
      <w:proofErr w:type="spellEnd"/>
      <w:r w:rsidRPr="00E00648">
        <w:rPr>
          <w:rFonts w:ascii="Source Sans Pro" w:eastAsia="Times New Roman" w:hAnsi="Source Sans Pro" w:cs="Times New Roman"/>
          <w:color w:val="000000"/>
          <w:lang w:eastAsia="nl-BE"/>
        </w:rPr>
        <w:t>' uitgebreid aan bod. In het derde jaar wordt dit opnieuw opgefrist, zowel in TSO als BSO. Alle leerlingen krijgen bovendien vakspecifieke studietips van elke vakleerkracht.</w:t>
      </w:r>
    </w:p>
    <w:p w:rsidR="00B24F82" w:rsidRPr="00E00648" w:rsidRDefault="00B24F82" w:rsidP="00B24F82">
      <w:pPr>
        <w:spacing w:after="100" w:afterAutospacing="1" w:line="240" w:lineRule="auto"/>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Studeren gaat niet vanzelf, het vraagt een inspanning. Het begint bij opletten in de les en ervoor zorgen dat al je notities in orde zijn. Als het nog steeds niet lukt, probeer dan volgende tips eens uit.</w:t>
      </w:r>
    </w:p>
    <w:p w:rsidR="00B24F82" w:rsidRPr="00E00648" w:rsidRDefault="00B24F82" w:rsidP="00B24F82">
      <w:pPr>
        <w:numPr>
          <w:ilvl w:val="0"/>
          <w:numId w:val="1"/>
        </w:numPr>
        <w:spacing w:after="100" w:afterAutospacing="1" w:line="240" w:lineRule="auto"/>
        <w:ind w:left="450"/>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Verbeter je toetsen en taken.</w:t>
      </w:r>
    </w:p>
    <w:p w:rsidR="00B24F82" w:rsidRPr="00E00648" w:rsidRDefault="00B24F82" w:rsidP="00B24F82">
      <w:pPr>
        <w:numPr>
          <w:ilvl w:val="0"/>
          <w:numId w:val="1"/>
        </w:numPr>
        <w:spacing w:after="100" w:afterAutospacing="1" w:line="240" w:lineRule="auto"/>
        <w:ind w:left="450"/>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Stel een planning op. Zorg voor voldoende afwisseling (bv. geen 2u hetzelfde vak, voldoende pauze). Begin tijdig en stel niet alles uit tot de laatste dag. Splits grote leerstofhoeveelheden op in kleine delen, liefst gespreid over verschillende dagen.</w:t>
      </w:r>
    </w:p>
    <w:p w:rsidR="00B24F82" w:rsidRPr="00E00648" w:rsidRDefault="00B24F82" w:rsidP="00B24F82">
      <w:pPr>
        <w:numPr>
          <w:ilvl w:val="0"/>
          <w:numId w:val="1"/>
        </w:numPr>
        <w:spacing w:after="100" w:afterAutospacing="1" w:line="240" w:lineRule="auto"/>
        <w:ind w:left="450"/>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Vermijd alle mogelijke stoorzenders tijdens het studeren (tv, gsm, pc).</w:t>
      </w:r>
    </w:p>
    <w:p w:rsidR="00B24F82" w:rsidRPr="00E00648" w:rsidRDefault="00B24F82" w:rsidP="00B24F82">
      <w:pPr>
        <w:numPr>
          <w:ilvl w:val="0"/>
          <w:numId w:val="1"/>
        </w:numPr>
        <w:spacing w:after="100" w:afterAutospacing="1" w:line="240" w:lineRule="auto"/>
        <w:ind w:left="450"/>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Maak samenvattingen en schema's. Gebruik zo weinig mogelijk volzinnen, maar werk met kernwoorden, symbolen en zelfs tekeningen.</w:t>
      </w:r>
    </w:p>
    <w:p w:rsidR="00B24F82" w:rsidRPr="00E00648" w:rsidRDefault="00B24F82" w:rsidP="00B24F82">
      <w:pPr>
        <w:numPr>
          <w:ilvl w:val="0"/>
          <w:numId w:val="1"/>
        </w:numPr>
        <w:spacing w:after="100" w:afterAutospacing="1" w:line="240" w:lineRule="auto"/>
        <w:ind w:left="450"/>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Wees je eigen leraar: zeg eens een les mondeling op of maak je eigen toets.</w:t>
      </w:r>
    </w:p>
    <w:p w:rsidR="00B24F82" w:rsidRPr="00E00648" w:rsidRDefault="00B24F82" w:rsidP="00B24F82">
      <w:pPr>
        <w:numPr>
          <w:ilvl w:val="0"/>
          <w:numId w:val="1"/>
        </w:numPr>
        <w:spacing w:after="100" w:afterAutospacing="1" w:line="240" w:lineRule="auto"/>
        <w:ind w:left="450"/>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Geef je voorbereiding af aan de vakleerkracht.</w:t>
      </w:r>
    </w:p>
    <w:p w:rsidR="00B24F82" w:rsidRPr="00E00648" w:rsidRDefault="00B24F82" w:rsidP="00B24F82">
      <w:pPr>
        <w:numPr>
          <w:ilvl w:val="0"/>
          <w:numId w:val="1"/>
        </w:numPr>
        <w:spacing w:after="100" w:afterAutospacing="1" w:line="240" w:lineRule="auto"/>
        <w:ind w:left="450"/>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Maak digitale oefeningen (cd-rom of website leerboek of vraag raad aan je vakleerkracht).</w:t>
      </w:r>
    </w:p>
    <w:p w:rsidR="00B24F82" w:rsidRPr="00E00648" w:rsidRDefault="00B24F82" w:rsidP="00B24F82">
      <w:pPr>
        <w:numPr>
          <w:ilvl w:val="0"/>
          <w:numId w:val="1"/>
        </w:numPr>
        <w:spacing w:after="100" w:afterAutospacing="1" w:line="240" w:lineRule="auto"/>
        <w:ind w:left="450"/>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Volg de vakspecifieke studietips van je vakleraar op.</w:t>
      </w:r>
    </w:p>
    <w:p w:rsidR="00B24F82" w:rsidRPr="00E00648" w:rsidRDefault="00B24F82" w:rsidP="00B24F82">
      <w:pPr>
        <w:numPr>
          <w:ilvl w:val="0"/>
          <w:numId w:val="1"/>
        </w:numPr>
        <w:spacing w:after="100" w:afterAutospacing="1" w:line="240" w:lineRule="auto"/>
        <w:ind w:left="450"/>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Vraag extra uitleg aan een klasgenoot, de vakleerkracht, klasleraar of coördinator.</w:t>
      </w:r>
    </w:p>
    <w:p w:rsidR="00B24F82" w:rsidRDefault="00B24F82" w:rsidP="00B24F82">
      <w:pPr>
        <w:spacing w:after="100" w:afterAutospacing="1" w:line="240" w:lineRule="auto"/>
        <w:rPr>
          <w:rFonts w:ascii="Source Sans Pro" w:eastAsia="Times New Roman" w:hAnsi="Source Sans Pro" w:cs="Times New Roman"/>
          <w:color w:val="000000"/>
          <w:lang w:val="en-US" w:eastAsia="nl-BE"/>
        </w:rPr>
      </w:pPr>
      <w:r w:rsidRPr="00E00648">
        <w:rPr>
          <w:rFonts w:ascii="Source Sans Pro" w:eastAsia="Times New Roman" w:hAnsi="Source Sans Pro" w:cs="Times New Roman"/>
          <w:color w:val="000000"/>
          <w:lang w:eastAsia="nl-BE"/>
        </w:rPr>
        <w:t xml:space="preserve">Zit je nog met een vraag? </w:t>
      </w:r>
      <w:r w:rsidRPr="00E00648">
        <w:rPr>
          <w:rFonts w:ascii="Source Sans Pro" w:eastAsia="Times New Roman" w:hAnsi="Source Sans Pro" w:cs="Times New Roman"/>
          <w:color w:val="000000"/>
          <w:lang w:val="en-US" w:eastAsia="nl-BE"/>
        </w:rPr>
        <w:t xml:space="preserve">Mail </w:t>
      </w:r>
      <w:proofErr w:type="spellStart"/>
      <w:r w:rsidRPr="00E00648">
        <w:rPr>
          <w:rFonts w:ascii="Source Sans Pro" w:eastAsia="Times New Roman" w:hAnsi="Source Sans Pro" w:cs="Times New Roman"/>
          <w:color w:val="000000"/>
          <w:lang w:val="en-US" w:eastAsia="nl-BE"/>
        </w:rPr>
        <w:t>naar</w:t>
      </w:r>
      <w:proofErr w:type="spellEnd"/>
      <w:r w:rsidRPr="00E00648">
        <w:rPr>
          <w:rFonts w:ascii="Source Sans Pro" w:eastAsia="Times New Roman" w:hAnsi="Source Sans Pro" w:cs="Times New Roman"/>
          <w:color w:val="000000"/>
          <w:lang w:val="en-US" w:eastAsia="nl-BE"/>
        </w:rPr>
        <w:t> </w:t>
      </w:r>
      <w:hyperlink r:id="rId6" w:history="1">
        <w:r w:rsidRPr="00E00648">
          <w:rPr>
            <w:rFonts w:ascii="Source Sans Pro" w:eastAsia="Times New Roman" w:hAnsi="Source Sans Pro" w:cs="Times New Roman"/>
            <w:color w:val="0070C0"/>
            <w:u w:val="single"/>
            <w:lang w:val="en-US" w:eastAsia="nl-BE"/>
          </w:rPr>
          <w:t>studiehulp@gtibeveren.be</w:t>
        </w:r>
      </w:hyperlink>
      <w:r w:rsidRPr="00E00648">
        <w:rPr>
          <w:rFonts w:ascii="Source Sans Pro" w:eastAsia="Times New Roman" w:hAnsi="Source Sans Pro" w:cs="Times New Roman"/>
          <w:color w:val="000000"/>
          <w:lang w:val="en-US" w:eastAsia="nl-BE"/>
        </w:rPr>
        <w:t>.</w:t>
      </w:r>
    </w:p>
    <w:p w:rsidR="00B24F82" w:rsidRPr="00E00648" w:rsidRDefault="00B24F82" w:rsidP="00B24F82">
      <w:pPr>
        <w:spacing w:after="100" w:afterAutospacing="1" w:line="240" w:lineRule="auto"/>
        <w:rPr>
          <w:rFonts w:ascii="Source Sans Pro" w:eastAsia="Times New Roman" w:hAnsi="Source Sans Pro" w:cs="Times New Roman"/>
          <w:color w:val="000000"/>
          <w:lang w:val="en-US" w:eastAsia="nl-BE"/>
        </w:rPr>
      </w:pPr>
    </w:p>
    <w:p w:rsidR="00B24F82" w:rsidRDefault="00B24F82" w:rsidP="00B24F82">
      <w:pPr>
        <w:spacing w:after="0" w:line="240" w:lineRule="auto"/>
        <w:jc w:val="center"/>
        <w:outlineLvl w:val="0"/>
        <w:rPr>
          <w:rFonts w:ascii="Arial" w:eastAsia="Times New Roman" w:hAnsi="Arial" w:cs="Arial"/>
          <w:b/>
          <w:bCs/>
          <w:caps/>
          <w:color w:val="4C9E9E"/>
          <w:kern w:val="36"/>
          <w:sz w:val="31"/>
          <w:szCs w:val="31"/>
          <w:lang w:eastAsia="nl-BE"/>
        </w:rPr>
      </w:pPr>
      <w:r w:rsidRPr="00E00648">
        <w:rPr>
          <w:rFonts w:ascii="Arial" w:eastAsia="Times New Roman" w:hAnsi="Arial" w:cs="Arial"/>
          <w:b/>
          <w:bCs/>
          <w:caps/>
          <w:color w:val="4C9E9E"/>
          <w:kern w:val="36"/>
          <w:sz w:val="31"/>
          <w:szCs w:val="31"/>
          <w:lang w:eastAsia="nl-BE"/>
        </w:rPr>
        <w:t>NOG VRAGEN?</w:t>
      </w:r>
    </w:p>
    <w:p w:rsidR="00B24F82" w:rsidRPr="00E00648" w:rsidRDefault="00B24F82" w:rsidP="00B24F82">
      <w:pPr>
        <w:spacing w:after="0" w:line="240" w:lineRule="auto"/>
        <w:jc w:val="center"/>
        <w:outlineLvl w:val="0"/>
        <w:rPr>
          <w:rFonts w:ascii="Arial" w:eastAsia="Times New Roman" w:hAnsi="Arial" w:cs="Arial"/>
          <w:b/>
          <w:bCs/>
          <w:caps/>
          <w:color w:val="4C9E9E"/>
          <w:kern w:val="36"/>
          <w:sz w:val="31"/>
          <w:szCs w:val="31"/>
          <w:lang w:eastAsia="nl-BE"/>
        </w:rPr>
      </w:pPr>
    </w:p>
    <w:p w:rsidR="00B24F82" w:rsidRPr="00E00648" w:rsidRDefault="00B24F82" w:rsidP="00B24F82">
      <w:pPr>
        <w:spacing w:after="100" w:afterAutospacing="1" w:line="240" w:lineRule="auto"/>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Per mail:</w:t>
      </w:r>
      <w:r w:rsidRPr="00E00648">
        <w:rPr>
          <w:rFonts w:ascii="Source Sans Pro" w:eastAsia="Times New Roman" w:hAnsi="Source Sans Pro" w:cs="Times New Roman"/>
          <w:color w:val="0070C0"/>
          <w:lang w:eastAsia="nl-BE"/>
        </w:rPr>
        <w:t> </w:t>
      </w:r>
      <w:hyperlink r:id="rId7" w:history="1">
        <w:r w:rsidRPr="00E00648">
          <w:rPr>
            <w:rFonts w:ascii="Source Sans Pro" w:eastAsia="Times New Roman" w:hAnsi="Source Sans Pro" w:cs="Times New Roman"/>
            <w:color w:val="0070C0"/>
            <w:u w:val="single"/>
            <w:lang w:eastAsia="nl-BE"/>
          </w:rPr>
          <w:t>studiehulp@gtibeveren.be</w:t>
        </w:r>
      </w:hyperlink>
      <w:r w:rsidRPr="00E00648">
        <w:rPr>
          <w:rFonts w:ascii="Source Sans Pro" w:eastAsia="Times New Roman" w:hAnsi="Source Sans Pro" w:cs="Times New Roman"/>
          <w:color w:val="000000"/>
          <w:lang w:eastAsia="nl-BE"/>
        </w:rPr>
        <w:br/>
      </w:r>
      <w:r w:rsidRPr="00E00648">
        <w:rPr>
          <w:rFonts w:ascii="Source Sans Pro" w:eastAsia="Times New Roman" w:hAnsi="Source Sans Pro" w:cs="Times New Roman"/>
          <w:color w:val="000000"/>
          <w:lang w:eastAsia="nl-BE"/>
        </w:rPr>
        <w:br/>
        <w:t>of telefonisch via de coördinatoren:</w:t>
      </w:r>
      <w:bookmarkStart w:id="0" w:name="_GoBack"/>
      <w:bookmarkEnd w:id="0"/>
    </w:p>
    <w:p w:rsidR="00B24F82" w:rsidRPr="00E00648" w:rsidRDefault="00B24F82" w:rsidP="00B24F82">
      <w:pPr>
        <w:numPr>
          <w:ilvl w:val="0"/>
          <w:numId w:val="2"/>
        </w:numPr>
        <w:spacing w:after="100" w:afterAutospacing="1" w:line="240" w:lineRule="auto"/>
        <w:ind w:left="450"/>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Claudia Maes 03/750.19.51 (1e graad)</w:t>
      </w:r>
    </w:p>
    <w:p w:rsidR="00B24F82" w:rsidRPr="00E00648" w:rsidRDefault="00B24F82" w:rsidP="00B24F82">
      <w:pPr>
        <w:numPr>
          <w:ilvl w:val="0"/>
          <w:numId w:val="2"/>
        </w:numPr>
        <w:spacing w:after="100" w:afterAutospacing="1" w:line="240" w:lineRule="auto"/>
        <w:ind w:left="450"/>
        <w:rPr>
          <w:rFonts w:ascii="Source Sans Pro" w:eastAsia="Times New Roman" w:hAnsi="Source Sans Pro" w:cs="Times New Roman"/>
          <w:color w:val="000000"/>
          <w:lang w:eastAsia="nl-BE"/>
        </w:rPr>
      </w:pPr>
      <w:proofErr w:type="spellStart"/>
      <w:r w:rsidRPr="00E00648">
        <w:rPr>
          <w:rFonts w:ascii="Source Sans Pro" w:eastAsia="Times New Roman" w:hAnsi="Source Sans Pro" w:cs="Times New Roman"/>
          <w:color w:val="000000"/>
          <w:lang w:eastAsia="nl-BE"/>
        </w:rPr>
        <w:t>Karolien</w:t>
      </w:r>
      <w:proofErr w:type="spellEnd"/>
      <w:r w:rsidRPr="00E00648">
        <w:rPr>
          <w:rFonts w:ascii="Source Sans Pro" w:eastAsia="Times New Roman" w:hAnsi="Source Sans Pro" w:cs="Times New Roman"/>
          <w:color w:val="000000"/>
          <w:lang w:eastAsia="nl-BE"/>
        </w:rPr>
        <w:t xml:space="preserve"> Voet 03/750.19.36 (2e &amp; 3e graad TSO)</w:t>
      </w:r>
    </w:p>
    <w:p w:rsidR="00B24F82" w:rsidRPr="00E00648" w:rsidRDefault="00B24F82" w:rsidP="00B24F82">
      <w:pPr>
        <w:numPr>
          <w:ilvl w:val="0"/>
          <w:numId w:val="2"/>
        </w:numPr>
        <w:spacing w:after="100" w:afterAutospacing="1" w:line="240" w:lineRule="auto"/>
        <w:ind w:left="450"/>
        <w:rPr>
          <w:rFonts w:ascii="Source Sans Pro" w:eastAsia="Times New Roman" w:hAnsi="Source Sans Pro" w:cs="Times New Roman"/>
          <w:color w:val="000000"/>
          <w:lang w:eastAsia="nl-BE"/>
        </w:rPr>
      </w:pPr>
      <w:r w:rsidRPr="00E00648">
        <w:rPr>
          <w:rFonts w:ascii="Source Sans Pro" w:eastAsia="Times New Roman" w:hAnsi="Source Sans Pro" w:cs="Times New Roman"/>
          <w:color w:val="000000"/>
          <w:lang w:eastAsia="nl-BE"/>
        </w:rPr>
        <w:t xml:space="preserve">Christine </w:t>
      </w:r>
      <w:proofErr w:type="spellStart"/>
      <w:r w:rsidRPr="00E00648">
        <w:rPr>
          <w:rFonts w:ascii="Source Sans Pro" w:eastAsia="Times New Roman" w:hAnsi="Source Sans Pro" w:cs="Times New Roman"/>
          <w:color w:val="000000"/>
          <w:lang w:eastAsia="nl-BE"/>
        </w:rPr>
        <w:t>Declerck</w:t>
      </w:r>
      <w:proofErr w:type="spellEnd"/>
      <w:r w:rsidRPr="00E00648">
        <w:rPr>
          <w:rFonts w:ascii="Source Sans Pro" w:eastAsia="Times New Roman" w:hAnsi="Source Sans Pro" w:cs="Times New Roman"/>
          <w:color w:val="000000"/>
          <w:lang w:eastAsia="nl-BE"/>
        </w:rPr>
        <w:t xml:space="preserve"> 03/750.19.34 (2e &amp; 3e graad BSO)</w:t>
      </w:r>
    </w:p>
    <w:p w:rsidR="00E7716B" w:rsidRDefault="00B24F82"/>
    <w:sectPr w:rsidR="00E77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0A84"/>
    <w:multiLevelType w:val="multilevel"/>
    <w:tmpl w:val="29FC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E569E7"/>
    <w:multiLevelType w:val="multilevel"/>
    <w:tmpl w:val="2F3E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82"/>
    <w:rsid w:val="005901D7"/>
    <w:rsid w:val="00712F89"/>
    <w:rsid w:val="00B24F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4F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4F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udiehulp@gtibev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ehulp@gtibeveren.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Beveren</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Demeyer Raf (Stagecoördinator GTI)</dc:creator>
  <cp:lastModifiedBy>Demeyer Raf (Stagecoördinator GTI)</cp:lastModifiedBy>
  <cp:revision>1</cp:revision>
  <dcterms:created xsi:type="dcterms:W3CDTF">2020-12-10T12:50:00Z</dcterms:created>
  <dcterms:modified xsi:type="dcterms:W3CDTF">2020-12-10T12:50:00Z</dcterms:modified>
</cp:coreProperties>
</file>